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414141"/>
          <w:spacing w:val="0"/>
          <w:sz w:val="28"/>
          <w:szCs w:val="28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shd w:val="clear" w:fill="FFFFFF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shd w:val="clear" w:fill="FFFFFF"/>
        </w:rPr>
        <w:t>年桐梓县纪委县监委及中共桐梓县委巡察办公开选调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414141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shd w:val="clear" w:fill="FFFFFF"/>
        </w:rPr>
        <w:t>公务员（参公人员、事业人员）报名推荐表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89" w:afterAutospacing="0" w:line="440" w:lineRule="atLeast"/>
        <w:ind w:left="0" w:right="0" w:firstLine="5400"/>
        <w:jc w:val="both"/>
        <w:rPr>
          <w:rFonts w:hint="default" w:ascii="Times New Roman" w:hAnsi="Times New Roman" w:cs="Times New Roman"/>
          <w:i w:val="0"/>
          <w:caps w:val="0"/>
          <w:color w:val="414141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8"/>
          <w:szCs w:val="28"/>
          <w:shd w:val="clear" w:fill="FFFFFF"/>
        </w:rPr>
        <w:t>报考岗位代码:</w:t>
      </w:r>
    </w:p>
    <w:tbl>
      <w:tblPr>
        <w:tblStyle w:val="3"/>
        <w:tblW w:w="106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9"/>
        <w:gridCol w:w="1088"/>
        <w:gridCol w:w="646"/>
        <w:gridCol w:w="1865"/>
        <w:gridCol w:w="130"/>
        <w:gridCol w:w="115"/>
        <w:gridCol w:w="553"/>
        <w:gridCol w:w="984"/>
        <w:gridCol w:w="953"/>
        <w:gridCol w:w="1371"/>
        <w:gridCol w:w="230"/>
        <w:gridCol w:w="16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9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出生年月（岁）</w:t>
            </w:r>
          </w:p>
        </w:tc>
        <w:tc>
          <w:tcPr>
            <w:tcW w:w="16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（岁）</w:t>
            </w:r>
          </w:p>
        </w:tc>
        <w:tc>
          <w:tcPr>
            <w:tcW w:w="1647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79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6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入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79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6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vMerge w:val="continue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2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在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2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27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公务员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参公人员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事业管理（专技）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11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联系号码</w:t>
            </w:r>
          </w:p>
        </w:tc>
        <w:tc>
          <w:tcPr>
            <w:tcW w:w="324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7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任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784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75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48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9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7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情况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近三年年度考核结果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主要家庭成员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及社会关系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谓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姓 名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6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14141"/>
                <w:spacing w:val="0"/>
                <w:sz w:val="21"/>
                <w:szCs w:val="21"/>
              </w:rPr>
            </w:pPr>
          </w:p>
        </w:tc>
        <w:tc>
          <w:tcPr>
            <w:tcW w:w="1088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5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232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报名信息确认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符合报考职位要求，填写信息均为本人真实情况，若有虚假、错误，责任自负。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年   月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所在单位及主管部门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审查意见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36" w:leftChars="684" w:right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36" w:leftChars="684" w:right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36" w:leftChars="684" w:right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36" w:leftChars="684" w:right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（盖章）                 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36" w:leftChars="684" w:right="0" w:firstLine="0" w:firstLineChars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438" w:leftChars="342" w:right="0" w:hanging="720" w:hangingChars="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年   月   日               年   月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组织人事部门审查意见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年   月 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  <w:jc w:val="center"/>
        </w:trPr>
        <w:tc>
          <w:tcPr>
            <w:tcW w:w="1019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选调单位审核意见</w:t>
            </w:r>
          </w:p>
        </w:tc>
        <w:tc>
          <w:tcPr>
            <w:tcW w:w="9582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审核人签名：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         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   此表一式二份，选调单位审核签署意见后留存一份，一份报公务员主管部门（干部调配部门）。</w:t>
      </w:r>
    </w:p>
    <w:sectPr>
      <w:pgSz w:w="11906" w:h="16838"/>
      <w:pgMar w:top="820" w:right="1800" w:bottom="953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61F85"/>
    <w:rsid w:val="1851421C"/>
    <w:rsid w:val="441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2020-02-28T03:28:00Z</dcterms:created>
  <dc:creator>老潘潘</dc:creator>
  <cp:lastModifiedBy>Y~歪歪</cp:lastModifiedBy>
  <dcterms:modified xsi:type="dcterms:W3CDTF">2020-02-28T07:13:44Z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